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2E" w:rsidRPr="00AB582E" w:rsidRDefault="0052773D">
      <w:pPr>
        <w:rPr>
          <w:sz w:val="72"/>
          <w:szCs w:val="72"/>
          <w:bdr w:val="single" w:sz="4" w:space="0" w:color="auto"/>
        </w:rPr>
      </w:pPr>
      <w:r>
        <w:rPr>
          <w:noProof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8.9pt;margin-top:12.7pt;width:81pt;height:27.75pt;z-index:251662336" stroked="f">
            <v:textbox inset="5.85pt,.7pt,5.85pt,.7pt">
              <w:txbxContent>
                <w:p w:rsidR="00CC75D4" w:rsidRPr="00CC75D4" w:rsidRDefault="007323A7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2014.</w:t>
                  </w:r>
                  <w:r w:rsidR="00CC75D4" w:rsidRPr="00CC75D4">
                    <w:rPr>
                      <w:rFonts w:hint="eastAsia"/>
                      <w:sz w:val="24"/>
                      <w:szCs w:val="24"/>
                    </w:rPr>
                    <w:t>12.27</w:t>
                  </w:r>
                </w:p>
              </w:txbxContent>
            </v:textbox>
          </v:shape>
        </w:pict>
      </w:r>
      <w:r w:rsidR="00AB582E" w:rsidRPr="00AB582E">
        <w:rPr>
          <w:rFonts w:hint="eastAsia"/>
          <w:sz w:val="72"/>
          <w:szCs w:val="72"/>
          <w:bdr w:val="single" w:sz="4" w:space="0" w:color="auto"/>
        </w:rPr>
        <w:t>回覧</w:t>
      </w:r>
    </w:p>
    <w:p w:rsidR="002C4892" w:rsidRDefault="002C4892" w:rsidP="002C4892">
      <w:pPr>
        <w:spacing w:line="400" w:lineRule="exact"/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 w:hint="eastAsia"/>
          <w:sz w:val="28"/>
          <w:szCs w:val="28"/>
        </w:rPr>
        <w:t xml:space="preserve">地域の皆様　　　　　　　　　　　　　　　　　　　　　　　</w:t>
      </w:r>
    </w:p>
    <w:p w:rsidR="002C4892" w:rsidRDefault="002C4892" w:rsidP="00405056">
      <w:pPr>
        <w:spacing w:line="400" w:lineRule="exact"/>
        <w:jc w:val="left"/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 w:hint="eastAsia"/>
          <w:sz w:val="28"/>
          <w:szCs w:val="28"/>
        </w:rPr>
        <w:t xml:space="preserve">　　　　　　　　　　　　　　　　　　　　　　　　　　　　　　　　　</w:t>
      </w:r>
      <w:r w:rsidR="00CF681E">
        <w:rPr>
          <w:rFonts w:ascii="HGP教科書体" w:eastAsia="HGP教科書体" w:hAnsi="ＤＦＧ勘亭流W11" w:hint="eastAsia"/>
          <w:sz w:val="28"/>
          <w:szCs w:val="28"/>
        </w:rPr>
        <w:t xml:space="preserve">　　</w:t>
      </w:r>
      <w:r>
        <w:rPr>
          <w:rFonts w:ascii="HGP教科書体" w:eastAsia="HGP教科書体" w:hAnsi="ＤＦＧ勘亭流W11" w:hint="eastAsia"/>
          <w:sz w:val="28"/>
          <w:szCs w:val="28"/>
        </w:rPr>
        <w:t>つつじが丘統一自治会</w:t>
      </w:r>
    </w:p>
    <w:p w:rsidR="002C4892" w:rsidRDefault="00405056" w:rsidP="00405056">
      <w:pPr>
        <w:spacing w:line="400" w:lineRule="exact"/>
        <w:jc w:val="left"/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 w:hint="eastAsia"/>
          <w:sz w:val="28"/>
          <w:szCs w:val="28"/>
        </w:rPr>
        <w:t xml:space="preserve">　　　　　　　　　　　　　　　　　　　　　　　　　　　　　　　　</w:t>
      </w:r>
      <w:r w:rsidR="002C4892">
        <w:rPr>
          <w:rFonts w:ascii="HGP教科書体" w:eastAsia="HGP教科書体" w:hAnsi="ＤＦＧ勘亭流W11" w:hint="eastAsia"/>
          <w:sz w:val="28"/>
          <w:szCs w:val="28"/>
        </w:rPr>
        <w:t xml:space="preserve">　</w:t>
      </w:r>
      <w:r w:rsidR="00CF681E">
        <w:rPr>
          <w:rFonts w:ascii="HGP教科書体" w:eastAsia="HGP教科書体" w:hAnsi="ＤＦＧ勘亭流W11" w:hint="eastAsia"/>
          <w:sz w:val="28"/>
          <w:szCs w:val="28"/>
        </w:rPr>
        <w:t xml:space="preserve">　　</w:t>
      </w:r>
      <w:r w:rsidR="009604E6">
        <w:rPr>
          <w:rFonts w:ascii="HGP教科書体" w:eastAsia="HGP教科書体" w:hAnsi="ＤＦＧ勘亭流W11" w:hint="eastAsia"/>
          <w:sz w:val="28"/>
          <w:szCs w:val="28"/>
        </w:rPr>
        <w:t>松が</w:t>
      </w:r>
      <w:r w:rsidR="002C4892">
        <w:rPr>
          <w:rFonts w:ascii="HGP教科書体" w:eastAsia="HGP教科書体" w:hAnsi="ＤＦＧ勘亭流W11" w:hint="eastAsia"/>
          <w:sz w:val="28"/>
          <w:szCs w:val="28"/>
        </w:rPr>
        <w:t>丘連合自治会</w:t>
      </w:r>
    </w:p>
    <w:p w:rsidR="002C4892" w:rsidRDefault="002C4892" w:rsidP="00405056">
      <w:pPr>
        <w:spacing w:line="400" w:lineRule="exact"/>
        <w:jc w:val="left"/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 w:hint="eastAsia"/>
          <w:sz w:val="28"/>
          <w:szCs w:val="28"/>
        </w:rPr>
        <w:t xml:space="preserve">　</w:t>
      </w:r>
      <w:r w:rsidR="00405056">
        <w:rPr>
          <w:rFonts w:ascii="HGP教科書体" w:eastAsia="HGP教科書体" w:hAnsi="ＤＦＧ勘亭流W11" w:hint="eastAsia"/>
          <w:sz w:val="28"/>
          <w:szCs w:val="28"/>
        </w:rPr>
        <w:t xml:space="preserve">　　　　　　　　　　　　　　　　　　　　　　　　　　　　　　　　</w:t>
      </w:r>
      <w:r w:rsidR="00CF681E">
        <w:rPr>
          <w:rFonts w:ascii="HGP教科書体" w:eastAsia="HGP教科書体" w:hAnsi="ＤＦＧ勘亭流W11" w:hint="eastAsia"/>
          <w:sz w:val="28"/>
          <w:szCs w:val="28"/>
        </w:rPr>
        <w:t xml:space="preserve">　　</w:t>
      </w:r>
      <w:r>
        <w:rPr>
          <w:rFonts w:ascii="HGP教科書体" w:eastAsia="HGP教科書体" w:hAnsi="ＤＦＧ勘亭流W11" w:hint="eastAsia"/>
          <w:sz w:val="28"/>
          <w:szCs w:val="28"/>
        </w:rPr>
        <w:t>社協八木山連合支部</w:t>
      </w:r>
    </w:p>
    <w:p w:rsidR="002C4892" w:rsidRPr="00280D6B" w:rsidRDefault="0052773D" w:rsidP="002C4892">
      <w:pPr>
        <w:spacing w:line="400" w:lineRule="exact"/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/>
          <w:noProof/>
          <w:sz w:val="28"/>
          <w:szCs w:val="28"/>
        </w:rPr>
        <w:pict>
          <v:roundrect id="角丸四角形 3" o:spid="_x0000_s1026" style="position:absolute;left:0;text-align:left;margin-left:-5.85pt;margin-top:8.45pt;width:500.25pt;height:574.5pt;z-index:251660288;visibility:visible;mso-wrap-style:square;mso-wrap-distance-left:9pt;mso-wrap-distance-top:0;mso-wrap-distance-right:9pt;mso-wrap-distance-bottom:0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" filled="f" strokecolor="#1f4d78 [1604]" strokeweight="1pt">
            <v:stroke dashstyle="dash" joinstyle="miter"/>
            <v:shadow on="t" type="perspective" color="black" opacity="13107f" origin="-.5,.5" offset=".24944mm,.24944mm" matrix=",-15540f,,-15073f"/>
          </v:roundrect>
        </w:pict>
      </w:r>
      <w:r w:rsidR="002C4892">
        <w:rPr>
          <w:rFonts w:ascii="HGP教科書体" w:eastAsia="HGP教科書体" w:hAnsi="ＤＦＧ勘亭流W11" w:hint="eastAsia"/>
          <w:sz w:val="28"/>
          <w:szCs w:val="28"/>
        </w:rPr>
        <w:t xml:space="preserve">　</w:t>
      </w:r>
    </w:p>
    <w:p w:rsidR="00AB582E" w:rsidRPr="00280D6B" w:rsidRDefault="00AB582E" w:rsidP="007F1B52">
      <w:pPr>
        <w:spacing w:line="400" w:lineRule="exact"/>
        <w:ind w:firstLineChars="800" w:firstLine="2240"/>
        <w:rPr>
          <w:rFonts w:ascii="HGP教科書体" w:eastAsia="HGP教科書体" w:hAnsi="ＤＦＧ勘亭流W11"/>
          <w:sz w:val="28"/>
          <w:szCs w:val="28"/>
        </w:rPr>
      </w:pPr>
      <w:r w:rsidRPr="00280D6B">
        <w:rPr>
          <w:rFonts w:ascii="HGP教科書体" w:eastAsia="HGP教科書体" w:hAnsi="ＤＦＧ勘亭流W11" w:hint="eastAsia"/>
          <w:sz w:val="28"/>
          <w:szCs w:val="28"/>
        </w:rPr>
        <w:t>話を聞くということの</w:t>
      </w:r>
      <w:r w:rsidR="00BC051D">
        <w:rPr>
          <w:rFonts w:ascii="HGP教科書体" w:eastAsia="HGP教科書体" w:hAnsi="ＤＦＧ勘亭流W11" w:hint="eastAsia"/>
          <w:sz w:val="28"/>
          <w:szCs w:val="28"/>
        </w:rPr>
        <w:t xml:space="preserve">　</w:t>
      </w:r>
      <w:bookmarkStart w:id="0" w:name="_GoBack"/>
      <w:r w:rsidR="00280D6B" w:rsidRPr="00BC051D">
        <w:rPr>
          <w:rFonts w:ascii="HGP教科書体" w:eastAsia="HGP教科書体" w:hAnsi="ＤＦＧ勘亭流W11" w:hint="eastAsia"/>
          <w:b/>
          <w:sz w:val="28"/>
          <w:szCs w:val="28"/>
        </w:rPr>
        <w:t>講演</w:t>
      </w:r>
      <w:r w:rsidRPr="00BC051D">
        <w:rPr>
          <w:rFonts w:ascii="HGP教科書体" w:eastAsia="HGP教科書体" w:hAnsi="ＤＦＧ勘亭流W11" w:hint="eastAsia"/>
          <w:b/>
          <w:sz w:val="28"/>
          <w:szCs w:val="28"/>
        </w:rPr>
        <w:t>会</w:t>
      </w:r>
      <w:bookmarkEnd w:id="0"/>
      <w:r w:rsidR="00BC051D">
        <w:rPr>
          <w:rFonts w:ascii="HGP教科書体" w:eastAsia="HGP教科書体" w:hAnsi="ＤＦＧ勘亭流W11" w:hint="eastAsia"/>
          <w:b/>
          <w:sz w:val="28"/>
          <w:szCs w:val="28"/>
        </w:rPr>
        <w:t xml:space="preserve">　</w:t>
      </w:r>
      <w:r w:rsidRPr="00280D6B">
        <w:rPr>
          <w:rFonts w:ascii="HGP教科書体" w:eastAsia="HGP教科書体" w:hAnsi="ＤＦＧ勘亭流W11" w:hint="eastAsia"/>
          <w:sz w:val="28"/>
          <w:szCs w:val="28"/>
        </w:rPr>
        <w:t>をします</w:t>
      </w:r>
    </w:p>
    <w:p w:rsidR="00AB582E" w:rsidRPr="00280D6B" w:rsidRDefault="00AB582E" w:rsidP="007F1B52">
      <w:pPr>
        <w:spacing w:line="400" w:lineRule="exact"/>
        <w:ind w:firstLineChars="800" w:firstLine="2240"/>
        <w:rPr>
          <w:rFonts w:ascii="HGP教科書体" w:eastAsia="HGP教科書体" w:hAnsi="ＤＦＧ勘亭流W11"/>
          <w:sz w:val="28"/>
          <w:szCs w:val="28"/>
        </w:rPr>
      </w:pPr>
      <w:r w:rsidRPr="00280D6B">
        <w:rPr>
          <w:rFonts w:ascii="HGP教科書体" w:eastAsia="HGP教科書体" w:hAnsi="ＤＦＧ勘亭流W11" w:hint="eastAsia"/>
          <w:sz w:val="28"/>
          <w:szCs w:val="28"/>
        </w:rPr>
        <w:t>どなた様もご参加くださいます</w:t>
      </w:r>
      <w:r w:rsidR="00280D6B">
        <w:rPr>
          <w:rFonts w:ascii="HGP教科書体" w:eastAsia="HGP教科書体" w:hAnsi="ＤＦＧ勘亭流W11" w:hint="eastAsia"/>
          <w:sz w:val="28"/>
          <w:szCs w:val="28"/>
        </w:rPr>
        <w:t>ようご</w:t>
      </w:r>
      <w:r w:rsidRPr="00280D6B">
        <w:rPr>
          <w:rFonts w:ascii="HGP教科書体" w:eastAsia="HGP教科書体" w:hAnsi="ＤＦＧ勘亭流W11" w:hint="eastAsia"/>
          <w:sz w:val="28"/>
          <w:szCs w:val="28"/>
        </w:rPr>
        <w:t>案内いたします。</w:t>
      </w:r>
    </w:p>
    <w:p w:rsidR="00AB582E" w:rsidRPr="00280D6B" w:rsidRDefault="0052773D">
      <w:pPr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/>
          <w:noProof/>
          <w:sz w:val="28"/>
          <w:szCs w:val="28"/>
        </w:rPr>
        <w:pict>
          <v:shape id="テキスト ボックス 1" o:spid="_x0000_s1027" type="#_x0000_t202" style="position:absolute;left:0;text-align:left;margin-left:26.25pt;margin-top:3.5pt;width:411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" filled="f" stroked="f">
            <v:textbox style="mso-fit-shape-to-text:t" inset="5.85pt,.7pt,5.85pt,.7pt">
              <w:txbxContent>
                <w:p w:rsidR="00EA50EE" w:rsidRPr="00350AB2" w:rsidRDefault="00242F9B" w:rsidP="00350AB2">
                  <w:pPr>
                    <w:ind w:firstLineChars="200" w:firstLine="964"/>
                    <w:rPr>
                      <w:b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sz w:val="48"/>
                      <w:szCs w:val="48"/>
                    </w:rPr>
                    <w:t>人の話に心</w:t>
                  </w:r>
                  <w:r w:rsidR="00B85268">
                    <w:rPr>
                      <w:rFonts w:hint="eastAsia"/>
                      <w:b/>
                      <w:sz w:val="48"/>
                      <w:szCs w:val="48"/>
                    </w:rPr>
                    <w:t>を傾けて</w:t>
                  </w:r>
                </w:p>
                <w:p w:rsidR="00EA50EE" w:rsidRPr="00350AB2" w:rsidRDefault="002C4892" w:rsidP="00EA50EE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rFonts w:hint="eastAsia"/>
                      <w:b/>
                      <w:sz w:val="72"/>
                      <w:szCs w:val="72"/>
                    </w:rPr>
                    <w:t xml:space="preserve">　</w:t>
                  </w:r>
                  <w:r w:rsidR="00EA50EE" w:rsidRPr="00350AB2">
                    <w:rPr>
                      <w:b/>
                      <w:sz w:val="96"/>
                      <w:szCs w:val="96"/>
                    </w:rPr>
                    <w:t>聴く</w:t>
                  </w:r>
                  <w:r w:rsidR="00EA50EE" w:rsidRPr="00350AB2">
                    <w:rPr>
                      <w:rFonts w:hint="eastAsia"/>
                      <w:b/>
                      <w:sz w:val="96"/>
                      <w:szCs w:val="96"/>
                    </w:rPr>
                    <w:t>ということ</w:t>
                  </w:r>
                </w:p>
              </w:txbxContent>
            </v:textbox>
            <w10:wrap anchorx="margin"/>
          </v:shape>
        </w:pict>
      </w:r>
    </w:p>
    <w:p w:rsidR="00AB582E" w:rsidRPr="00280D6B" w:rsidRDefault="00AB582E" w:rsidP="00AB582E">
      <w:pPr>
        <w:rPr>
          <w:rFonts w:ascii="HGP教科書体" w:eastAsia="HGP教科書体" w:hAnsi="ＤＦＧ勘亭流W11"/>
          <w:sz w:val="28"/>
          <w:szCs w:val="28"/>
        </w:rPr>
      </w:pPr>
    </w:p>
    <w:p w:rsidR="00AB582E" w:rsidRPr="00280D6B" w:rsidRDefault="00AB582E" w:rsidP="00AB582E">
      <w:pPr>
        <w:rPr>
          <w:rFonts w:ascii="HGP教科書体" w:eastAsia="HGP教科書体" w:hAnsi="ＤＦＧ勘亭流W11"/>
          <w:sz w:val="28"/>
          <w:szCs w:val="28"/>
        </w:rPr>
      </w:pPr>
    </w:p>
    <w:p w:rsidR="00F904CF" w:rsidRPr="00280D6B" w:rsidRDefault="00F904CF" w:rsidP="00BC051D">
      <w:pPr>
        <w:spacing w:line="400" w:lineRule="exact"/>
        <w:ind w:firstLineChars="100" w:firstLine="361"/>
        <w:rPr>
          <w:rFonts w:ascii="HGP教科書体" w:eastAsia="HGP教科書体" w:hAnsi="ＤＦＧ勘亭流W11"/>
          <w:b/>
          <w:sz w:val="36"/>
          <w:szCs w:val="36"/>
        </w:rPr>
      </w:pPr>
      <w:r w:rsidRPr="00280D6B">
        <w:rPr>
          <w:rFonts w:ascii="HGP教科書体" w:eastAsia="HGP教科書体" w:hAnsi="ＤＦＧ勘亭流W11" w:hint="eastAsia"/>
          <w:b/>
          <w:sz w:val="36"/>
          <w:szCs w:val="36"/>
        </w:rPr>
        <w:t>日時　２０１５．２．</w:t>
      </w:r>
      <w:r w:rsidR="00280D6B" w:rsidRPr="00280D6B">
        <w:rPr>
          <w:rFonts w:ascii="HGP教科書体" w:eastAsia="HGP教科書体" w:hAnsi="ＤＦＧ勘亭流W11" w:hint="eastAsia"/>
          <w:b/>
          <w:sz w:val="36"/>
          <w:szCs w:val="36"/>
        </w:rPr>
        <w:t>14（土）</w:t>
      </w:r>
      <w:r w:rsidRPr="00280D6B">
        <w:rPr>
          <w:rFonts w:ascii="HGP教科書体" w:eastAsia="HGP教科書体" w:hAnsi="ＤＦＧ勘亭流W11" w:hint="eastAsia"/>
          <w:b/>
          <w:sz w:val="36"/>
          <w:szCs w:val="36"/>
        </w:rPr>
        <w:t xml:space="preserve">　　　10時から12時</w:t>
      </w:r>
    </w:p>
    <w:p w:rsidR="00F904CF" w:rsidRPr="00280D6B" w:rsidRDefault="00F904CF" w:rsidP="00BC051D">
      <w:pPr>
        <w:spacing w:line="400" w:lineRule="exact"/>
        <w:ind w:firstLineChars="100" w:firstLine="361"/>
        <w:rPr>
          <w:rFonts w:ascii="HGP教科書体" w:eastAsia="HGP教科書体" w:hAnsi="ＤＦＧ勘亭流W11"/>
          <w:b/>
          <w:sz w:val="36"/>
          <w:szCs w:val="36"/>
        </w:rPr>
      </w:pPr>
      <w:r w:rsidRPr="00280D6B">
        <w:rPr>
          <w:rFonts w:ascii="HGP教科書体" w:eastAsia="HGP教科書体" w:hAnsi="ＤＦＧ勘亭流W11" w:hint="eastAsia"/>
          <w:b/>
          <w:sz w:val="36"/>
          <w:szCs w:val="36"/>
        </w:rPr>
        <w:t>場所　つつじが丘ふれあいセンター</w:t>
      </w:r>
    </w:p>
    <w:p w:rsidR="00F904CF" w:rsidRPr="00280D6B" w:rsidRDefault="001E0ACB" w:rsidP="00BC051D">
      <w:pPr>
        <w:spacing w:line="400" w:lineRule="exact"/>
        <w:ind w:firstLineChars="100" w:firstLine="361"/>
        <w:rPr>
          <w:rFonts w:ascii="HGP教科書体" w:eastAsia="HGP教科書体" w:hAnsi="ＤＦＧ勘亭流W11"/>
          <w:b/>
          <w:sz w:val="36"/>
          <w:szCs w:val="36"/>
        </w:rPr>
      </w:pPr>
      <w:r>
        <w:rPr>
          <w:rFonts w:ascii="HGP教科書体" w:eastAsia="HGP教科書体" w:hAnsi="ＤＦＧ勘亭流W11" w:hint="eastAsia"/>
          <w:b/>
          <w:sz w:val="36"/>
          <w:szCs w:val="36"/>
        </w:rPr>
        <w:t>講師　加藤允啓さん（</w:t>
      </w:r>
      <w:r w:rsidR="00F904CF" w:rsidRPr="00280D6B">
        <w:rPr>
          <w:rFonts w:ascii="HGP教科書体" w:eastAsia="HGP教科書体" w:hAnsi="ＤＦＧ勘亭流W11" w:hint="eastAsia"/>
          <w:b/>
          <w:sz w:val="36"/>
          <w:szCs w:val="36"/>
        </w:rPr>
        <w:t>ぎふホスピスケアをすすめる会世話人）</w:t>
      </w:r>
    </w:p>
    <w:p w:rsidR="00B17382" w:rsidRDefault="00B17382" w:rsidP="00B17382">
      <w:pPr>
        <w:spacing w:line="400" w:lineRule="exact"/>
        <w:ind w:left="840" w:hangingChars="300" w:hanging="840"/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 w:hint="eastAsia"/>
          <w:sz w:val="28"/>
          <w:szCs w:val="28"/>
        </w:rPr>
        <w:t xml:space="preserve">　　　</w:t>
      </w:r>
      <w:r w:rsidR="002C4892">
        <w:rPr>
          <w:rFonts w:ascii="HGP教科書体" w:eastAsia="HGP教科書体" w:hAnsi="ＤＦＧ勘亭流W11" w:hint="eastAsia"/>
          <w:sz w:val="28"/>
          <w:szCs w:val="28"/>
        </w:rPr>
        <w:t>1</w:t>
      </w:r>
      <w:r w:rsidR="00AF3EC9">
        <w:rPr>
          <w:rFonts w:ascii="HGP教科書体" w:eastAsia="HGP教科書体" w:hAnsi="ＤＦＧ勘亭流W11" w:hint="eastAsia"/>
          <w:sz w:val="28"/>
          <w:szCs w:val="28"/>
        </w:rPr>
        <w:t>５年前から</w:t>
      </w:r>
      <w:r w:rsidR="00F904CF" w:rsidRPr="00280D6B">
        <w:rPr>
          <w:rFonts w:ascii="HGP教科書体" w:eastAsia="HGP教科書体" w:hAnsi="ＤＦＧ勘亭流W11" w:hint="eastAsia"/>
          <w:sz w:val="28"/>
          <w:szCs w:val="28"/>
        </w:rPr>
        <w:t>、岐阜中央病院と東海中央病院などで、</w:t>
      </w:r>
      <w:r w:rsidR="001E0ACB">
        <w:rPr>
          <w:rFonts w:ascii="HGP教科書体" w:eastAsia="HGP教科書体" w:hAnsi="ＤＦＧ勘亭流W11" w:hint="eastAsia"/>
          <w:sz w:val="28"/>
          <w:szCs w:val="28"/>
        </w:rPr>
        <w:t>「がん患者の家族の会」を</w:t>
      </w:r>
    </w:p>
    <w:p w:rsidR="001E0ACB" w:rsidRDefault="00280D6B" w:rsidP="00B17382">
      <w:pPr>
        <w:spacing w:line="400" w:lineRule="exact"/>
        <w:ind w:left="280" w:firstLine="280"/>
        <w:rPr>
          <w:rFonts w:ascii="HGP教科書体" w:eastAsia="HGP教科書体" w:hAnsi="ＤＦＧ勘亭流W11"/>
          <w:sz w:val="28"/>
          <w:szCs w:val="28"/>
        </w:rPr>
      </w:pPr>
      <w:r w:rsidRPr="00280D6B">
        <w:rPr>
          <w:rFonts w:ascii="HGP教科書体" w:eastAsia="HGP教科書体" w:hAnsi="ＤＦＧ勘亭流W11" w:hint="eastAsia"/>
          <w:sz w:val="28"/>
          <w:szCs w:val="28"/>
        </w:rPr>
        <w:t>主宰するなど、</w:t>
      </w:r>
      <w:r w:rsidR="002C4892" w:rsidRPr="00280D6B">
        <w:rPr>
          <w:rFonts w:ascii="HGP教科書体" w:eastAsia="HGP教科書体" w:hAnsi="ＤＦＧ勘亭流W11" w:hint="eastAsia"/>
          <w:sz w:val="28"/>
          <w:szCs w:val="28"/>
        </w:rPr>
        <w:t>1000</w:t>
      </w:r>
      <w:r w:rsidR="0066147B">
        <w:rPr>
          <w:rFonts w:ascii="HGP教科書体" w:eastAsia="HGP教科書体" w:hAnsi="ＤＦＧ勘亭流W11" w:hint="eastAsia"/>
          <w:sz w:val="28"/>
          <w:szCs w:val="28"/>
        </w:rPr>
        <w:t>人以上の</w:t>
      </w:r>
      <w:r w:rsidR="001E0ACB">
        <w:rPr>
          <w:rFonts w:ascii="HGP教科書体" w:eastAsia="HGP教科書体" w:hAnsi="ＤＦＧ勘亭流W11" w:hint="eastAsia"/>
          <w:sz w:val="28"/>
          <w:szCs w:val="28"/>
        </w:rPr>
        <w:t>がん患者やその家族の話を聞き続けている</w:t>
      </w:r>
      <w:r w:rsidR="00F904CF" w:rsidRPr="00280D6B">
        <w:rPr>
          <w:rFonts w:ascii="HGP教科書体" w:eastAsia="HGP教科書体" w:hAnsi="ＤＦＧ勘亭流W11" w:hint="eastAsia"/>
          <w:sz w:val="28"/>
          <w:szCs w:val="28"/>
        </w:rPr>
        <w:t>。</w:t>
      </w:r>
    </w:p>
    <w:p w:rsidR="00F904CF" w:rsidRPr="00280D6B" w:rsidRDefault="001E0ACB" w:rsidP="00AF3EC9">
      <w:pPr>
        <w:spacing w:line="400" w:lineRule="exact"/>
        <w:ind w:leftChars="200" w:left="420" w:firstLine="140"/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 w:hint="eastAsia"/>
          <w:sz w:val="28"/>
          <w:szCs w:val="28"/>
        </w:rPr>
        <w:t>身近な人を亡くした人たちの自助グループ</w:t>
      </w:r>
      <w:r w:rsidR="00F904CF" w:rsidRPr="00280D6B">
        <w:rPr>
          <w:rFonts w:ascii="HGP教科書体" w:eastAsia="HGP教科書体" w:hAnsi="ＤＦＧ勘亭流W11" w:hint="eastAsia"/>
          <w:sz w:val="28"/>
          <w:szCs w:val="28"/>
        </w:rPr>
        <w:t>「悲嘆の</w:t>
      </w:r>
      <w:r>
        <w:rPr>
          <w:rFonts w:ascii="HGP教科書体" w:eastAsia="HGP教科書体" w:hAnsi="ＤＦＧ勘亭流W11" w:hint="eastAsia"/>
          <w:sz w:val="28"/>
          <w:szCs w:val="28"/>
        </w:rPr>
        <w:t>分かち合い</w:t>
      </w:r>
      <w:r w:rsidR="00F904CF" w:rsidRPr="00280D6B">
        <w:rPr>
          <w:rFonts w:ascii="HGP教科書体" w:eastAsia="HGP教科書体" w:hAnsi="ＤＦＧ勘亭流W11" w:hint="eastAsia"/>
          <w:sz w:val="28"/>
          <w:szCs w:val="28"/>
        </w:rPr>
        <w:t>」</w:t>
      </w:r>
      <w:r w:rsidR="0066147B">
        <w:rPr>
          <w:rFonts w:ascii="HGP教科書体" w:eastAsia="HGP教科書体" w:hAnsi="ＤＦＧ勘亭流W11" w:hint="eastAsia"/>
          <w:sz w:val="28"/>
          <w:szCs w:val="28"/>
        </w:rPr>
        <w:t>も</w:t>
      </w:r>
      <w:r w:rsidR="00F904CF" w:rsidRPr="00280D6B">
        <w:rPr>
          <w:rFonts w:ascii="HGP教科書体" w:eastAsia="HGP教科書体" w:hAnsi="ＤＦＧ勘亭流W11" w:hint="eastAsia"/>
          <w:sz w:val="28"/>
          <w:szCs w:val="28"/>
        </w:rPr>
        <w:t>主宰</w:t>
      </w:r>
    </w:p>
    <w:p w:rsidR="001E0ACB" w:rsidRDefault="00280D6B" w:rsidP="001E0ACB">
      <w:pPr>
        <w:spacing w:line="400" w:lineRule="exact"/>
        <w:ind w:left="840" w:hangingChars="300" w:hanging="840"/>
        <w:jc w:val="left"/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 w:hint="eastAsia"/>
          <w:sz w:val="28"/>
          <w:szCs w:val="28"/>
        </w:rPr>
        <w:t xml:space="preserve">　　</w:t>
      </w:r>
      <w:r w:rsidR="001E0ACB">
        <w:rPr>
          <w:rFonts w:ascii="HGP教科書体" w:eastAsia="HGP教科書体" w:hAnsi="ＤＦＧ勘亭流W11" w:hint="eastAsia"/>
          <w:sz w:val="28"/>
          <w:szCs w:val="28"/>
        </w:rPr>
        <w:t xml:space="preserve"> 障がい者のためのＮＰＯ「</w:t>
      </w:r>
      <w:r w:rsidR="00F904CF" w:rsidRPr="00280D6B">
        <w:rPr>
          <w:rFonts w:ascii="HGP教科書体" w:eastAsia="HGP教科書体" w:hAnsi="ＤＦＧ勘亭流W11" w:hint="eastAsia"/>
          <w:sz w:val="28"/>
          <w:szCs w:val="28"/>
        </w:rPr>
        <w:t>星の村</w:t>
      </w:r>
      <w:r w:rsidR="001E0ACB">
        <w:rPr>
          <w:rFonts w:ascii="HGP教科書体" w:eastAsia="HGP教科書体" w:hAnsi="ＤＦＧ勘亭流W11" w:hint="eastAsia"/>
          <w:sz w:val="28"/>
          <w:szCs w:val="28"/>
        </w:rPr>
        <w:t>」</w:t>
      </w:r>
      <w:r w:rsidR="00F904CF" w:rsidRPr="00280D6B">
        <w:rPr>
          <w:rFonts w:ascii="HGP教科書体" w:eastAsia="HGP教科書体" w:hAnsi="ＤＦＧ勘亭流W11" w:hint="eastAsia"/>
          <w:sz w:val="28"/>
          <w:szCs w:val="28"/>
        </w:rPr>
        <w:t>・</w:t>
      </w:r>
      <w:r w:rsidR="001E0ACB">
        <w:rPr>
          <w:rFonts w:ascii="HGP教科書体" w:eastAsia="HGP教科書体" w:hAnsi="ＤＦＧ勘亭流W11" w:hint="eastAsia"/>
          <w:sz w:val="28"/>
          <w:szCs w:val="28"/>
        </w:rPr>
        <w:t>「</w:t>
      </w:r>
      <w:r w:rsidR="00F904CF" w:rsidRPr="00280D6B">
        <w:rPr>
          <w:rFonts w:ascii="HGP教科書体" w:eastAsia="HGP教科書体" w:hAnsi="ＤＦＧ勘亭流W11" w:hint="eastAsia"/>
          <w:sz w:val="28"/>
          <w:szCs w:val="28"/>
        </w:rPr>
        <w:t>クラブハウスゆうせん</w:t>
      </w:r>
      <w:r w:rsidR="001E0ACB">
        <w:rPr>
          <w:rFonts w:ascii="HGP教科書体" w:eastAsia="HGP教科書体" w:hAnsi="ＤＦＧ勘亭流W11" w:hint="eastAsia"/>
          <w:sz w:val="28"/>
          <w:szCs w:val="28"/>
        </w:rPr>
        <w:t>」</w:t>
      </w:r>
      <w:r w:rsidR="00BC051D">
        <w:rPr>
          <w:rFonts w:ascii="HGP教科書体" w:eastAsia="HGP教科書体" w:hAnsi="ＤＦＧ勘亭流W11" w:hint="eastAsia"/>
          <w:sz w:val="28"/>
          <w:szCs w:val="28"/>
        </w:rPr>
        <w:t>などの</w:t>
      </w:r>
      <w:r w:rsidR="00F904CF" w:rsidRPr="00280D6B">
        <w:rPr>
          <w:rFonts w:ascii="HGP教科書体" w:eastAsia="HGP教科書体" w:hAnsi="ＤＦＧ勘亭流W11" w:hint="eastAsia"/>
          <w:sz w:val="28"/>
          <w:szCs w:val="28"/>
        </w:rPr>
        <w:t>ボランティア</w:t>
      </w:r>
      <w:r w:rsidR="001E0ACB">
        <w:rPr>
          <w:rFonts w:ascii="HGP教科書体" w:eastAsia="HGP教科書体" w:hAnsi="ＤＦＧ勘亭流W11" w:hint="eastAsia"/>
          <w:sz w:val="28"/>
          <w:szCs w:val="28"/>
        </w:rPr>
        <w:t>活動も</w:t>
      </w:r>
    </w:p>
    <w:p w:rsidR="001E0ACB" w:rsidRDefault="001E0ACB" w:rsidP="001E0ACB">
      <w:pPr>
        <w:spacing w:line="400" w:lineRule="exact"/>
        <w:ind w:left="280" w:firstLine="280"/>
        <w:jc w:val="left"/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 w:hint="eastAsia"/>
          <w:sz w:val="28"/>
          <w:szCs w:val="28"/>
        </w:rPr>
        <w:t>している。</w:t>
      </w:r>
    </w:p>
    <w:p w:rsidR="00AF3EC9" w:rsidRDefault="00AF3EC9" w:rsidP="001E0ACB">
      <w:pPr>
        <w:spacing w:line="400" w:lineRule="exact"/>
        <w:ind w:left="280" w:firstLine="280"/>
        <w:jc w:val="left"/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 w:hint="eastAsia"/>
          <w:sz w:val="28"/>
          <w:szCs w:val="28"/>
        </w:rPr>
        <w:t>自身</w:t>
      </w:r>
      <w:r w:rsidR="0066147B">
        <w:rPr>
          <w:rFonts w:ascii="HGP教科書体" w:eastAsia="HGP教科書体" w:hAnsi="ＤＦＧ勘亭流W11" w:hint="eastAsia"/>
          <w:sz w:val="28"/>
          <w:szCs w:val="28"/>
        </w:rPr>
        <w:t>も</w:t>
      </w:r>
      <w:r w:rsidR="00AC1233">
        <w:rPr>
          <w:rFonts w:ascii="HGP教科書体" w:eastAsia="HGP教科書体" w:hAnsi="ＤＦＧ勘亭流W11" w:hint="eastAsia"/>
          <w:sz w:val="28"/>
          <w:szCs w:val="28"/>
        </w:rPr>
        <w:t>20</w:t>
      </w:r>
      <w:r>
        <w:rPr>
          <w:rFonts w:ascii="HGP教科書体" w:eastAsia="HGP教科書体" w:hAnsi="ＤＦＧ勘亭流W11" w:hint="eastAsia"/>
          <w:sz w:val="28"/>
          <w:szCs w:val="28"/>
        </w:rPr>
        <w:t>数</w:t>
      </w:r>
      <w:r w:rsidR="00AC1233">
        <w:rPr>
          <w:rFonts w:ascii="HGP教科書体" w:eastAsia="HGP教科書体" w:hAnsi="ＤＦＧ勘亭流W11" w:hint="eastAsia"/>
          <w:sz w:val="28"/>
          <w:szCs w:val="28"/>
        </w:rPr>
        <w:t>年前に</w:t>
      </w:r>
      <w:r w:rsidR="0066147B">
        <w:rPr>
          <w:rFonts w:ascii="HGP教科書体" w:eastAsia="HGP教科書体" w:hAnsi="ＤＦＧ勘亭流W11" w:hint="eastAsia"/>
          <w:sz w:val="28"/>
          <w:szCs w:val="28"/>
        </w:rPr>
        <w:t>がん</w:t>
      </w:r>
      <w:r w:rsidR="001E0ACB">
        <w:rPr>
          <w:rFonts w:ascii="HGP教科書体" w:eastAsia="HGP教科書体" w:hAnsi="ＤＦＧ勘亭流W11" w:hint="eastAsia"/>
          <w:sz w:val="28"/>
          <w:szCs w:val="28"/>
        </w:rPr>
        <w:t>を患っ</w:t>
      </w:r>
      <w:r w:rsidR="008A2A29">
        <w:rPr>
          <w:rFonts w:ascii="HGP教科書体" w:eastAsia="HGP教科書体" w:hAnsi="ＤＦＧ勘亭流W11" w:hint="eastAsia"/>
          <w:sz w:val="28"/>
          <w:szCs w:val="28"/>
        </w:rPr>
        <w:t>たが、その後</w:t>
      </w:r>
      <w:r w:rsidR="00BC051D">
        <w:rPr>
          <w:rFonts w:ascii="HGP教科書体" w:eastAsia="HGP教科書体" w:hAnsi="ＤＦＧ勘亭流W11" w:hint="eastAsia"/>
          <w:sz w:val="28"/>
          <w:szCs w:val="28"/>
        </w:rPr>
        <w:t>ボランティ</w:t>
      </w:r>
      <w:r w:rsidR="00AC1233">
        <w:rPr>
          <w:rFonts w:ascii="HGP教科書体" w:eastAsia="HGP教科書体" w:hAnsi="ＤＦＧ勘亭流W11" w:hint="eastAsia"/>
          <w:sz w:val="28"/>
          <w:szCs w:val="28"/>
        </w:rPr>
        <w:t>アに駆けずり回る日々を</w:t>
      </w:r>
      <w:r w:rsidR="001E0ACB">
        <w:rPr>
          <w:rFonts w:ascii="HGP教科書体" w:eastAsia="HGP教科書体" w:hAnsi="ＤＦＧ勘亭流W11" w:hint="eastAsia"/>
          <w:sz w:val="28"/>
          <w:szCs w:val="28"/>
        </w:rPr>
        <w:t>送って</w:t>
      </w:r>
    </w:p>
    <w:p w:rsidR="00F904CF" w:rsidRPr="00280D6B" w:rsidRDefault="001E0ACB" w:rsidP="001E0ACB">
      <w:pPr>
        <w:spacing w:line="400" w:lineRule="exact"/>
        <w:ind w:left="280" w:firstLine="280"/>
        <w:jc w:val="left"/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 w:hint="eastAsia"/>
          <w:sz w:val="28"/>
          <w:szCs w:val="28"/>
        </w:rPr>
        <w:t>いる</w:t>
      </w:r>
    </w:p>
    <w:p w:rsidR="00F904CF" w:rsidRPr="00280D6B" w:rsidRDefault="00F904CF" w:rsidP="00280D6B">
      <w:pPr>
        <w:spacing w:line="400" w:lineRule="exact"/>
        <w:rPr>
          <w:rFonts w:ascii="HGP教科書体" w:eastAsia="HGP教科書体" w:hAnsi="ＤＦＧ勘亭流W11"/>
          <w:sz w:val="28"/>
          <w:szCs w:val="28"/>
        </w:rPr>
      </w:pPr>
    </w:p>
    <w:p w:rsidR="00AB582E" w:rsidRPr="00280D6B" w:rsidRDefault="00AB582E" w:rsidP="00BC051D">
      <w:pPr>
        <w:spacing w:line="400" w:lineRule="exact"/>
        <w:ind w:firstLineChars="100" w:firstLine="280"/>
        <w:rPr>
          <w:rFonts w:ascii="HGP教科書体" w:eastAsia="HGP教科書体" w:hAnsi="ＤＦＧ勘亭流W11"/>
          <w:sz w:val="28"/>
          <w:szCs w:val="28"/>
        </w:rPr>
      </w:pPr>
      <w:r w:rsidRPr="00280D6B">
        <w:rPr>
          <w:rFonts w:ascii="HGP教科書体" w:eastAsia="HGP教科書体" w:hAnsi="ＤＦＧ勘亭流W11" w:hint="eastAsia"/>
          <w:sz w:val="28"/>
          <w:szCs w:val="28"/>
        </w:rPr>
        <w:t>ある男性の話です。</w:t>
      </w:r>
    </w:p>
    <w:p w:rsidR="00AB582E" w:rsidRPr="00280D6B" w:rsidRDefault="00F90E1B" w:rsidP="00280D6B">
      <w:pPr>
        <w:spacing w:line="400" w:lineRule="exact"/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 w:hint="eastAsia"/>
          <w:sz w:val="28"/>
          <w:szCs w:val="28"/>
        </w:rPr>
        <w:t>「</w:t>
      </w:r>
      <w:r w:rsidR="00AB582E" w:rsidRPr="00280D6B">
        <w:rPr>
          <w:rFonts w:ascii="HGP教科書体" w:eastAsia="HGP教科書体" w:hAnsi="ＤＦＧ勘亭流W11" w:hint="eastAsia"/>
          <w:sz w:val="28"/>
          <w:szCs w:val="28"/>
        </w:rPr>
        <w:t>一人暮らしとなりました。体も弱ってきました。しかし「私は他人の世話なんかにはならない」という強い意志で過ごしておりました。</w:t>
      </w:r>
    </w:p>
    <w:p w:rsidR="00AB582E" w:rsidRPr="00280D6B" w:rsidRDefault="00B17382" w:rsidP="00280D6B">
      <w:pPr>
        <w:spacing w:line="400" w:lineRule="exact"/>
        <w:rPr>
          <w:rFonts w:ascii="HGP教科書体" w:eastAsia="HGP教科書体" w:hAnsi="ＤＦＧ勘亭流W11"/>
          <w:sz w:val="28"/>
          <w:szCs w:val="28"/>
        </w:rPr>
      </w:pPr>
      <w:r>
        <w:rPr>
          <w:rFonts w:ascii="HGP教科書体" w:eastAsia="HGP教科書体" w:hAnsi="ＤＦＧ勘亭流W11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5202555</wp:posOffset>
            </wp:positionH>
            <wp:positionV relativeFrom="paragraph">
              <wp:posOffset>313690</wp:posOffset>
            </wp:positionV>
            <wp:extent cx="1311275" cy="1343025"/>
            <wp:effectExtent l="19050" t="0" r="317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900394202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582E" w:rsidRPr="00280D6B">
        <w:rPr>
          <w:rFonts w:ascii="HGP教科書体" w:eastAsia="HGP教科書体" w:hAnsi="ＤＦＧ勘亭流W11" w:hint="eastAsia"/>
          <w:sz w:val="28"/>
          <w:szCs w:val="28"/>
        </w:rPr>
        <w:t>ところが、話し相手がいないことの苦痛にさいなまされました。ぽろっとそれを漏らすと</w:t>
      </w:r>
      <w:r w:rsidR="002C4892">
        <w:rPr>
          <w:rFonts w:ascii="HGP教科書体" w:eastAsia="HGP教科書体" w:hAnsi="ＤＦＧ勘亭流W11" w:hint="eastAsia"/>
          <w:sz w:val="28"/>
          <w:szCs w:val="28"/>
        </w:rPr>
        <w:t>、</w:t>
      </w:r>
      <w:r>
        <w:rPr>
          <w:rFonts w:ascii="HGP教科書体" w:eastAsia="HGP教科書体" w:hAnsi="ＤＦＧ勘亭流W11" w:hint="eastAsia"/>
          <w:sz w:val="28"/>
          <w:szCs w:val="28"/>
        </w:rPr>
        <w:t>こ</w:t>
      </w:r>
      <w:r w:rsidR="00AB582E" w:rsidRPr="00280D6B">
        <w:rPr>
          <w:rFonts w:ascii="HGP教科書体" w:eastAsia="HGP教科書体" w:hAnsi="ＤＦＧ勘亭流W11" w:hint="eastAsia"/>
          <w:sz w:val="28"/>
          <w:szCs w:val="28"/>
        </w:rPr>
        <w:t>のまちの</w:t>
      </w:r>
      <w:r w:rsidR="00280D6B">
        <w:rPr>
          <w:rFonts w:ascii="HGP教科書体" w:eastAsia="HGP教科書体" w:hAnsi="ＤＦＧ勘亭流W11" w:hint="eastAsia"/>
          <w:sz w:val="28"/>
          <w:szCs w:val="28"/>
        </w:rPr>
        <w:t>「</w:t>
      </w:r>
      <w:r w:rsidR="00D4664F">
        <w:rPr>
          <w:rFonts w:ascii="HGP教科書体" w:eastAsia="HGP教科書体" w:hAnsi="ＤＦＧ勘亭流W11" w:hint="eastAsia"/>
          <w:sz w:val="28"/>
          <w:szCs w:val="28"/>
        </w:rPr>
        <w:t>話し</w:t>
      </w:r>
      <w:r w:rsidR="00AB582E" w:rsidRPr="00280D6B">
        <w:rPr>
          <w:rFonts w:ascii="HGP教科書体" w:eastAsia="HGP教科書体" w:hAnsi="ＤＦＧ勘亭流W11" w:hint="eastAsia"/>
          <w:sz w:val="28"/>
          <w:szCs w:val="28"/>
        </w:rPr>
        <w:t>相手ボランティア</w:t>
      </w:r>
      <w:r w:rsidR="00280D6B">
        <w:rPr>
          <w:rFonts w:ascii="HGP教科書体" w:eastAsia="HGP教科書体" w:hAnsi="ＤＦＧ勘亭流W11" w:hint="eastAsia"/>
          <w:sz w:val="28"/>
          <w:szCs w:val="28"/>
        </w:rPr>
        <w:t>」</w:t>
      </w:r>
      <w:r w:rsidR="00F90E1B">
        <w:rPr>
          <w:rFonts w:ascii="HGP教科書体" w:eastAsia="HGP教科書体" w:hAnsi="ＤＦＧ勘亭流W11" w:hint="eastAsia"/>
          <w:sz w:val="28"/>
          <w:szCs w:val="28"/>
        </w:rPr>
        <w:t>がきてく</w:t>
      </w:r>
      <w:r w:rsidR="00AB582E" w:rsidRPr="00280D6B">
        <w:rPr>
          <w:rFonts w:ascii="HGP教科書体" w:eastAsia="HGP教科書体" w:hAnsi="ＤＦＧ勘亭流W11" w:hint="eastAsia"/>
          <w:sz w:val="28"/>
          <w:szCs w:val="28"/>
        </w:rPr>
        <w:t>れました。</w:t>
      </w:r>
    </w:p>
    <w:p w:rsidR="00AB582E" w:rsidRPr="00280D6B" w:rsidRDefault="00AB582E" w:rsidP="00280D6B">
      <w:pPr>
        <w:spacing w:line="400" w:lineRule="exact"/>
        <w:rPr>
          <w:rFonts w:ascii="HGP教科書体" w:eastAsia="HGP教科書体" w:hAnsi="ＤＦＧ勘亭流W11"/>
          <w:sz w:val="28"/>
          <w:szCs w:val="28"/>
        </w:rPr>
      </w:pPr>
      <w:r w:rsidRPr="00280D6B">
        <w:rPr>
          <w:rFonts w:ascii="HGP教科書体" w:eastAsia="HGP教科書体" w:hAnsi="ＤＦＧ勘亭流W11" w:hint="eastAsia"/>
          <w:sz w:val="28"/>
          <w:szCs w:val="28"/>
        </w:rPr>
        <w:t>話ができる</w:t>
      </w:r>
      <w:r w:rsidR="00280D6B">
        <w:rPr>
          <w:rFonts w:ascii="HGP教科書体" w:eastAsia="HGP教科書体" w:hAnsi="ＤＦＧ勘亭流W11" w:hint="eastAsia"/>
          <w:sz w:val="28"/>
          <w:szCs w:val="28"/>
        </w:rPr>
        <w:t>ようになって</w:t>
      </w:r>
      <w:r w:rsidRPr="00280D6B">
        <w:rPr>
          <w:rFonts w:ascii="HGP教科書体" w:eastAsia="HGP教科書体" w:hAnsi="ＤＦＧ勘亭流W11" w:hint="eastAsia"/>
          <w:sz w:val="28"/>
          <w:szCs w:val="28"/>
        </w:rPr>
        <w:t>、それは</w:t>
      </w:r>
      <w:r w:rsidR="0066147B">
        <w:rPr>
          <w:rFonts w:ascii="HGP教科書体" w:eastAsia="HGP教科書体" w:hAnsi="ＤＦＧ勘亭流W11" w:hint="eastAsia"/>
          <w:sz w:val="28"/>
          <w:szCs w:val="28"/>
        </w:rPr>
        <w:t>、</w:t>
      </w:r>
      <w:r w:rsidRPr="00280D6B">
        <w:rPr>
          <w:rFonts w:ascii="HGP教科書体" w:eastAsia="HGP教科書体" w:hAnsi="ＤＦＧ勘亭流W11" w:hint="eastAsia"/>
          <w:sz w:val="28"/>
          <w:szCs w:val="28"/>
        </w:rPr>
        <w:t>それはうれしかった。生き返った思</w:t>
      </w:r>
      <w:r w:rsidR="00F90E1B">
        <w:rPr>
          <w:rFonts w:ascii="HGP教科書体" w:eastAsia="HGP教科書体" w:hAnsi="ＤＦＧ勘亭流W11" w:hint="eastAsia"/>
          <w:sz w:val="28"/>
          <w:szCs w:val="28"/>
        </w:rPr>
        <w:t>いだ。」</w:t>
      </w:r>
    </w:p>
    <w:p w:rsidR="002C4892" w:rsidRDefault="00AB582E" w:rsidP="00AF3EC9">
      <w:pPr>
        <w:spacing w:line="400" w:lineRule="exact"/>
        <w:ind w:firstLine="560"/>
        <w:rPr>
          <w:rFonts w:ascii="HGP教科書体" w:eastAsia="HGP教科書体" w:hAnsi="ＤＦＧ勘亭流W11"/>
          <w:sz w:val="28"/>
          <w:szCs w:val="28"/>
        </w:rPr>
      </w:pPr>
      <w:r w:rsidRPr="00280D6B">
        <w:rPr>
          <w:rFonts w:ascii="HGP教科書体" w:eastAsia="HGP教科書体" w:hAnsi="ＤＦＧ勘亭流W11" w:hint="eastAsia"/>
          <w:sz w:val="28"/>
          <w:szCs w:val="28"/>
        </w:rPr>
        <w:t>私たちは自分の話を聞いてもらいたいという</w:t>
      </w:r>
      <w:r w:rsidR="00BC051D">
        <w:rPr>
          <w:rFonts w:ascii="HGP教科書体" w:eastAsia="HGP教科書体" w:hAnsi="ＤＦＧ勘亭流W11" w:hint="eastAsia"/>
          <w:sz w:val="28"/>
          <w:szCs w:val="28"/>
        </w:rPr>
        <w:t>強い</w:t>
      </w:r>
      <w:r w:rsidRPr="00280D6B">
        <w:rPr>
          <w:rFonts w:ascii="HGP教科書体" w:eastAsia="HGP教科書体" w:hAnsi="ＤＦＧ勘亭流W11" w:hint="eastAsia"/>
          <w:sz w:val="28"/>
          <w:szCs w:val="28"/>
        </w:rPr>
        <w:t>願いを持っています。</w:t>
      </w:r>
    </w:p>
    <w:p w:rsidR="00AF3EC9" w:rsidRDefault="00AB582E" w:rsidP="005F02AD">
      <w:pPr>
        <w:spacing w:line="400" w:lineRule="exact"/>
        <w:ind w:firstLine="560"/>
        <w:rPr>
          <w:rFonts w:ascii="HGP教科書体" w:eastAsia="HGP教科書体" w:hAnsi="ＤＦＧ勘亭流W11"/>
          <w:sz w:val="28"/>
          <w:szCs w:val="28"/>
        </w:rPr>
      </w:pPr>
      <w:r w:rsidRPr="00280D6B">
        <w:rPr>
          <w:rFonts w:ascii="HGP教科書体" w:eastAsia="HGP教科書体" w:hAnsi="ＤＦＧ勘亭流W11" w:hint="eastAsia"/>
          <w:sz w:val="28"/>
          <w:szCs w:val="28"/>
        </w:rPr>
        <w:t>しかし相手の話をどれほど聞いているでしょうか。</w:t>
      </w:r>
      <w:r w:rsidR="0066147B">
        <w:rPr>
          <w:rFonts w:ascii="HGP教科書体" w:eastAsia="HGP教科書体" w:hAnsi="ＤＦＧ勘亭流W11" w:hint="eastAsia"/>
          <w:sz w:val="28"/>
          <w:szCs w:val="28"/>
        </w:rPr>
        <w:t>加藤さんのお話</w:t>
      </w:r>
      <w:r w:rsidR="002C4892">
        <w:rPr>
          <w:rFonts w:ascii="HGP教科書体" w:eastAsia="HGP教科書体" w:hAnsi="ＤＦＧ勘亭流W11" w:hint="eastAsia"/>
          <w:sz w:val="28"/>
          <w:szCs w:val="28"/>
        </w:rPr>
        <w:t>を聞</w:t>
      </w:r>
    </w:p>
    <w:p w:rsidR="00AB582E" w:rsidRPr="005F02AD" w:rsidRDefault="002C4892" w:rsidP="005F02AD">
      <w:pPr>
        <w:spacing w:line="400" w:lineRule="exact"/>
        <w:ind w:firstLine="560"/>
      </w:pPr>
      <w:r>
        <w:rPr>
          <w:rFonts w:ascii="HGP教科書体" w:eastAsia="HGP教科書体" w:hAnsi="ＤＦＧ勘亭流W11" w:hint="eastAsia"/>
          <w:sz w:val="28"/>
          <w:szCs w:val="28"/>
        </w:rPr>
        <w:t>いて</w:t>
      </w:r>
      <w:r w:rsidR="00301DAE">
        <w:rPr>
          <w:rFonts w:ascii="HGP教科書体" w:eastAsia="HGP教科書体" w:hAnsi="ＤＦＧ勘亭流W11" w:hint="eastAsia"/>
          <w:sz w:val="28"/>
          <w:szCs w:val="28"/>
        </w:rPr>
        <w:t>、聞き上手になることを考えて</w:t>
      </w:r>
      <w:r>
        <w:rPr>
          <w:rFonts w:ascii="HGP教科書体" w:eastAsia="HGP教科書体" w:hAnsi="ＤＦＧ勘亭流W11" w:hint="eastAsia"/>
          <w:sz w:val="28"/>
          <w:szCs w:val="28"/>
        </w:rPr>
        <w:t>みませんか</w:t>
      </w:r>
      <w:r w:rsidR="00054DF1">
        <w:rPr>
          <w:rFonts w:ascii="HGP教科書体" w:eastAsia="HGP教科書体" w:hAnsi="ＤＦＧ勘亭流W11" w:hint="eastAsia"/>
          <w:sz w:val="28"/>
          <w:szCs w:val="28"/>
        </w:rPr>
        <w:t>。</w:t>
      </w:r>
    </w:p>
    <w:sectPr w:rsidR="00AB582E" w:rsidRPr="005F02AD" w:rsidSect="00BC0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73D" w:rsidRDefault="0052773D" w:rsidP="00350AB2">
      <w:r>
        <w:separator/>
      </w:r>
    </w:p>
  </w:endnote>
  <w:endnote w:type="continuationSeparator" w:id="0">
    <w:p w:rsidR="0052773D" w:rsidRDefault="0052773D" w:rsidP="0035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ＤＦＧ勘亭流W11">
    <w:altName w:val="ＭＳ Ｐ明朝"/>
    <w:charset w:val="80"/>
    <w:family w:val="script"/>
    <w:pitch w:val="variable"/>
    <w:sig w:usb0="00000000" w:usb1="28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39" w:rsidRDefault="00ED3F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39" w:rsidRDefault="00ED3F3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39" w:rsidRDefault="00ED3F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73D" w:rsidRDefault="0052773D" w:rsidP="00350AB2">
      <w:r>
        <w:separator/>
      </w:r>
    </w:p>
  </w:footnote>
  <w:footnote w:type="continuationSeparator" w:id="0">
    <w:p w:rsidR="0052773D" w:rsidRDefault="0052773D" w:rsidP="00350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39" w:rsidRDefault="00ED3F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39" w:rsidRDefault="00ED3F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F39" w:rsidRDefault="00ED3F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0EE"/>
    <w:rsid w:val="0002758C"/>
    <w:rsid w:val="00054DF1"/>
    <w:rsid w:val="001C18DB"/>
    <w:rsid w:val="001E0ACB"/>
    <w:rsid w:val="00242F9B"/>
    <w:rsid w:val="00280D6B"/>
    <w:rsid w:val="002C4283"/>
    <w:rsid w:val="002C4892"/>
    <w:rsid w:val="00301DAE"/>
    <w:rsid w:val="00350AB2"/>
    <w:rsid w:val="00405056"/>
    <w:rsid w:val="0043698D"/>
    <w:rsid w:val="00481A5E"/>
    <w:rsid w:val="004A0296"/>
    <w:rsid w:val="004A3802"/>
    <w:rsid w:val="004E7891"/>
    <w:rsid w:val="0052773D"/>
    <w:rsid w:val="005F02AD"/>
    <w:rsid w:val="0066147B"/>
    <w:rsid w:val="0069778C"/>
    <w:rsid w:val="006A3572"/>
    <w:rsid w:val="006C159E"/>
    <w:rsid w:val="00716066"/>
    <w:rsid w:val="007323A7"/>
    <w:rsid w:val="007F1B52"/>
    <w:rsid w:val="008648C7"/>
    <w:rsid w:val="008A2A29"/>
    <w:rsid w:val="009604E6"/>
    <w:rsid w:val="00AB582E"/>
    <w:rsid w:val="00AC1233"/>
    <w:rsid w:val="00AF3EC9"/>
    <w:rsid w:val="00B17382"/>
    <w:rsid w:val="00B715CE"/>
    <w:rsid w:val="00B85268"/>
    <w:rsid w:val="00BC051D"/>
    <w:rsid w:val="00C20EBC"/>
    <w:rsid w:val="00CC75D4"/>
    <w:rsid w:val="00CF681E"/>
    <w:rsid w:val="00D4664F"/>
    <w:rsid w:val="00D76542"/>
    <w:rsid w:val="00EA50EE"/>
    <w:rsid w:val="00ED3F39"/>
    <w:rsid w:val="00F36B19"/>
    <w:rsid w:val="00F904CF"/>
    <w:rsid w:val="00F9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B2"/>
  </w:style>
  <w:style w:type="paragraph" w:styleId="a5">
    <w:name w:val="footer"/>
    <w:basedOn w:val="a"/>
    <w:link w:val="a6"/>
    <w:uiPriority w:val="99"/>
    <w:unhideWhenUsed/>
    <w:rsid w:val="00350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B2"/>
  </w:style>
  <w:style w:type="paragraph" w:styleId="a7">
    <w:name w:val="Balloon Text"/>
    <w:basedOn w:val="a"/>
    <w:link w:val="a8"/>
    <w:uiPriority w:val="99"/>
    <w:semiHidden/>
    <w:unhideWhenUsed/>
    <w:rsid w:val="00B85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52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２０１５．２．14講演会　人の話に心を傾けて聴くということ</dc:title>
  <dc:subject/>
  <dc:creator/>
  <cp:keywords/>
  <dc:description/>
  <cp:lastModifiedBy/>
  <cp:revision>1</cp:revision>
  <dcterms:created xsi:type="dcterms:W3CDTF">2015-07-15T03:00:00Z</dcterms:created>
  <dcterms:modified xsi:type="dcterms:W3CDTF">2016-04-07T14:07:00Z</dcterms:modified>
</cp:coreProperties>
</file>